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5073C" w14:textId="77777777" w:rsidR="00CB7F39" w:rsidRDefault="00CB7F39" w:rsidP="004358C2">
      <w:pPr>
        <w:rPr>
          <w:rFonts w:ascii="Asap" w:hAnsi="Asap"/>
          <w:sz w:val="32"/>
          <w:szCs w:val="32"/>
        </w:rPr>
      </w:pPr>
    </w:p>
    <w:p w14:paraId="64CF0717" w14:textId="5FD00963" w:rsidR="00DA44DF" w:rsidRPr="004358C2" w:rsidRDefault="00343FFB" w:rsidP="004358C2">
      <w:pPr>
        <w:rPr>
          <w:rFonts w:ascii="Asap" w:hAnsi="Asap"/>
          <w:sz w:val="32"/>
          <w:szCs w:val="32"/>
        </w:rPr>
      </w:pPr>
      <w:r w:rsidRPr="004358C2">
        <w:rPr>
          <w:rFonts w:ascii="Asap" w:hAnsi="Asap"/>
          <w:sz w:val="32"/>
          <w:szCs w:val="32"/>
        </w:rPr>
        <w:t>Selvitys työkokemuksesta</w:t>
      </w:r>
    </w:p>
    <w:p w14:paraId="3AC141D4" w14:textId="15DF527B" w:rsidR="00F23600" w:rsidRPr="004358C2" w:rsidRDefault="00B25004" w:rsidP="004358C2">
      <w:pPr>
        <w:rPr>
          <w:rFonts w:ascii="Asap" w:hAnsi="Asap"/>
          <w:sz w:val="22"/>
          <w:szCs w:val="22"/>
        </w:rPr>
      </w:pPr>
      <w:r w:rsidRPr="004358C2">
        <w:rPr>
          <w:rFonts w:ascii="Asap" w:hAnsi="Asap"/>
          <w:sz w:val="22"/>
          <w:szCs w:val="22"/>
        </w:rPr>
        <w:t>Erityisasiantuntijuuden edellytyksenä on vähintään </w:t>
      </w:r>
      <w:r w:rsidRPr="004358C2">
        <w:rPr>
          <w:rFonts w:ascii="Asap" w:hAnsi="Asap"/>
          <w:b/>
          <w:bCs/>
          <w:sz w:val="22"/>
          <w:szCs w:val="22"/>
        </w:rPr>
        <w:t>viiden vuoden työkokemus</w:t>
      </w:r>
      <w:r w:rsidRPr="004358C2">
        <w:rPr>
          <w:rFonts w:ascii="Asap" w:hAnsi="Asap"/>
          <w:sz w:val="22"/>
          <w:szCs w:val="22"/>
        </w:rPr>
        <w:t>, josta vähintään kolme vuotta sisältää työskentelyä kyseisen asiakasryhmän parissa. Työkokemus arvioidaan kokoaikatyön perusteella. Kokoaikatyöksi luetaan työskentely vähintään 30 tuntia viikossa, josta vähintään 15 tuntia kyseisen asiakasryhmän parissa. Työkokemukseen ei huomioida perhe- tai opintovapaita tai muita poissaoloja työstä, eikä peruskoulutukseen kuuluvia harjoitteluja.</w:t>
      </w:r>
    </w:p>
    <w:p w14:paraId="7B13F60C" w14:textId="22553AE6" w:rsidR="00B25004" w:rsidRDefault="00B25004" w:rsidP="004358C2">
      <w:pPr>
        <w:rPr>
          <w:rFonts w:ascii="Asap" w:hAnsi="Asap"/>
          <w:sz w:val="22"/>
          <w:szCs w:val="22"/>
        </w:rPr>
      </w:pPr>
      <w:r w:rsidRPr="004358C2">
        <w:rPr>
          <w:rFonts w:ascii="Asap" w:hAnsi="Asap"/>
          <w:sz w:val="22"/>
          <w:szCs w:val="22"/>
        </w:rPr>
        <w:t>Täytä oheinen selvitys siten, että siitä käy selkeästi esille täyttyvätkö edellä mainitut työkokemusvaatimukset. Kerro vain hakemuksen kannalta oleellinen työkokemuksesi, kaikkia yksityiskohtia ei ole tarpeen mainita.</w:t>
      </w:r>
    </w:p>
    <w:p w14:paraId="527D0275" w14:textId="7FCA2C9E" w:rsidR="00BC22E7" w:rsidRPr="004358C2" w:rsidRDefault="00BC22E7" w:rsidP="004358C2">
      <w:pPr>
        <w:rPr>
          <w:rFonts w:ascii="Asap" w:hAnsi="Asap"/>
          <w:sz w:val="22"/>
          <w:szCs w:val="22"/>
        </w:rPr>
      </w:pPr>
      <w:r>
        <w:rPr>
          <w:rFonts w:ascii="Asap" w:hAnsi="Asap"/>
          <w:noProof/>
          <w:sz w:val="22"/>
          <w:szCs w:val="22"/>
        </w:rPr>
        <mc:AlternateContent>
          <mc:Choice Requires="wps">
            <w:drawing>
              <wp:anchor distT="0" distB="0" distL="114300" distR="114300" simplePos="0" relativeHeight="251659264" behindDoc="0" locked="0" layoutInCell="1" allowOverlap="1" wp14:anchorId="0A1EA628" wp14:editId="55C4DC2C">
                <wp:simplePos x="0" y="0"/>
                <wp:positionH relativeFrom="column">
                  <wp:posOffset>-15240</wp:posOffset>
                </wp:positionH>
                <wp:positionV relativeFrom="paragraph">
                  <wp:posOffset>83820</wp:posOffset>
                </wp:positionV>
                <wp:extent cx="6280150" cy="0"/>
                <wp:effectExtent l="0" t="0" r="0" b="0"/>
                <wp:wrapNone/>
                <wp:docPr id="930175728" name="Suora yhdysviiva 1"/>
                <wp:cNvGraphicFramePr/>
                <a:graphic xmlns:a="http://schemas.openxmlformats.org/drawingml/2006/main">
                  <a:graphicData uri="http://schemas.microsoft.com/office/word/2010/wordprocessingShape">
                    <wps:wsp>
                      <wps:cNvCnPr/>
                      <wps:spPr>
                        <a:xfrm>
                          <a:off x="0" y="0"/>
                          <a:ext cx="628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FA7B42" id="Suora yhdysviiva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6.6pt" to="493.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" strokecolor="#156082 [3204]" strokeweight=".5pt">
                <v:stroke joinstyle="miter"/>
              </v:line>
            </w:pict>
          </mc:Fallback>
        </mc:AlternateContent>
      </w:r>
    </w:p>
    <w:p w14:paraId="6699C08D" w14:textId="03AA7ADA" w:rsidR="00B25004" w:rsidRPr="00BC22E7" w:rsidRDefault="00B25004" w:rsidP="004358C2">
      <w:pPr>
        <w:rPr>
          <w:rFonts w:ascii="Asap" w:hAnsi="Asap"/>
          <w:b/>
          <w:bCs/>
          <w:sz w:val="22"/>
          <w:szCs w:val="22"/>
        </w:rPr>
      </w:pPr>
      <w:r w:rsidRPr="00BC22E7">
        <w:rPr>
          <w:rFonts w:ascii="Asap" w:hAnsi="Asap"/>
          <w:b/>
          <w:bCs/>
          <w:sz w:val="22"/>
          <w:szCs w:val="22"/>
        </w:rPr>
        <w:t>Selvitys työkokemusvaatimusten täyttymisestä:</w:t>
      </w:r>
    </w:p>
    <w:p w14:paraId="7BD3D14F" w14:textId="77777777" w:rsidR="00B25004" w:rsidRDefault="00B25004" w:rsidP="004358C2">
      <w:pPr>
        <w:rPr>
          <w:rFonts w:ascii="Asap" w:hAnsi="Asap"/>
          <w:sz w:val="22"/>
          <w:szCs w:val="22"/>
        </w:rPr>
      </w:pPr>
    </w:p>
    <w:p w14:paraId="45130D01" w14:textId="77777777" w:rsidR="00BC22E7" w:rsidRPr="004358C2" w:rsidRDefault="00BC22E7" w:rsidP="004358C2">
      <w:pPr>
        <w:rPr>
          <w:rFonts w:ascii="Asap" w:hAnsi="Asap"/>
          <w:sz w:val="22"/>
          <w:szCs w:val="22"/>
        </w:rPr>
      </w:pPr>
    </w:p>
    <w:p w14:paraId="183F5F01" w14:textId="54E5CE3B" w:rsidR="00B25004" w:rsidRPr="00BC22E7" w:rsidRDefault="00B25004" w:rsidP="004358C2">
      <w:pPr>
        <w:rPr>
          <w:rFonts w:ascii="Asap" w:hAnsi="Asap"/>
          <w:i/>
          <w:iCs/>
          <w:sz w:val="18"/>
          <w:szCs w:val="18"/>
        </w:rPr>
      </w:pPr>
      <w:r w:rsidRPr="00BC22E7">
        <w:rPr>
          <w:rFonts w:ascii="Asap" w:hAnsi="Asap"/>
          <w:b/>
          <w:bCs/>
          <w:i/>
          <w:iCs/>
          <w:sz w:val="18"/>
          <w:szCs w:val="18"/>
        </w:rPr>
        <w:t>Esimerkki:</w:t>
      </w:r>
      <w:r w:rsidRPr="00BC22E7">
        <w:rPr>
          <w:rFonts w:ascii="Asap" w:hAnsi="Asap"/>
          <w:i/>
          <w:iCs/>
          <w:sz w:val="18"/>
          <w:szCs w:val="18"/>
        </w:rPr>
        <w:t xml:space="preserve"> Olen valmistunut fysioterapeutiksi joulukuussa 2010 ja aloittanut välittömästi työskentelyn Turun yliopistollisessa keskussairaalassa. Työurani ensimmäisen vuoden työskentelin aikuisneurologian vuodeosastolla kokoaikaisesti neurologisten asiakkaiden parissa. Tämän jälkeen työskentelin kolme vuotta kokoaikaisesti varahenkilönä, jolloin työnkuvaani kuului hyvin monipuolisesti erilaisia asiakasryhmiä. Työajasta keskimäärin puolet työskentelin lastenklinikalla lasten ja nuorten parissa. Tämän jälkeen</w:t>
      </w:r>
      <w:r w:rsidR="00F23600" w:rsidRPr="00BC22E7">
        <w:rPr>
          <w:rFonts w:ascii="Asap" w:hAnsi="Asap"/>
          <w:i/>
          <w:iCs/>
          <w:sz w:val="18"/>
          <w:szCs w:val="18"/>
        </w:rPr>
        <w:t xml:space="preserve"> ryhdyin ammatinharjoittajaksi ja työskentelin viiden vuoden ajan </w:t>
      </w:r>
      <w:r w:rsidRPr="00BC22E7">
        <w:rPr>
          <w:rFonts w:ascii="Asap" w:hAnsi="Asap"/>
          <w:i/>
          <w:iCs/>
          <w:sz w:val="18"/>
          <w:szCs w:val="18"/>
        </w:rPr>
        <w:t xml:space="preserve">kokoaikaisesti aikuisneurologian </w:t>
      </w:r>
      <w:r w:rsidR="00F23600" w:rsidRPr="00BC22E7">
        <w:rPr>
          <w:rFonts w:ascii="Asap" w:hAnsi="Asap"/>
          <w:i/>
          <w:iCs/>
          <w:sz w:val="18"/>
          <w:szCs w:val="18"/>
        </w:rPr>
        <w:t xml:space="preserve">asiakkaiden parissa. </w:t>
      </w:r>
    </w:p>
    <w:p w14:paraId="304D2691" w14:textId="5BF9C398" w:rsidR="00B25004" w:rsidRPr="00BC22E7" w:rsidRDefault="00B25004" w:rsidP="004358C2">
      <w:pPr>
        <w:rPr>
          <w:rFonts w:ascii="Asap" w:hAnsi="Asap"/>
          <w:i/>
          <w:iCs/>
          <w:sz w:val="18"/>
          <w:szCs w:val="18"/>
        </w:rPr>
      </w:pPr>
      <w:r w:rsidRPr="00BC22E7">
        <w:rPr>
          <w:rFonts w:ascii="Asap" w:hAnsi="Asap"/>
          <w:i/>
          <w:iCs/>
          <w:sz w:val="18"/>
          <w:szCs w:val="18"/>
        </w:rPr>
        <w:t>Minulle on yhteensä yhdeksän vuoden työkokemus fysioterapia-alalta. Aikuisneurologisten asiakkaiden parissa olen työskennellyt yhteensä kuusi vuotta kokoaikaisesti ja lasten parissa kolme vuotta osa-aikaisesti, keskimäärin vähintään 15 tuntia viikossa.</w:t>
      </w:r>
    </w:p>
    <w:p w14:paraId="452074B4" w14:textId="77777777" w:rsidR="00B25004" w:rsidRPr="004358C2" w:rsidRDefault="00B25004" w:rsidP="004358C2">
      <w:pPr>
        <w:rPr>
          <w:rFonts w:ascii="Asap" w:hAnsi="Asap"/>
          <w:sz w:val="22"/>
          <w:szCs w:val="22"/>
        </w:rPr>
      </w:pPr>
    </w:p>
    <w:sectPr w:rsidR="00B25004" w:rsidRPr="004358C2">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B5A74" w14:textId="77777777" w:rsidR="00BC22E7" w:rsidRDefault="00BC22E7" w:rsidP="00BC22E7">
      <w:pPr>
        <w:spacing w:after="0" w:line="240" w:lineRule="auto"/>
      </w:pPr>
      <w:r>
        <w:separator/>
      </w:r>
    </w:p>
  </w:endnote>
  <w:endnote w:type="continuationSeparator" w:id="0">
    <w:p w14:paraId="77653121" w14:textId="77777777" w:rsidR="00BC22E7" w:rsidRDefault="00BC22E7" w:rsidP="00BC2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sap">
    <w:panose1 w:val="020F0504030202060203"/>
    <w:charset w:val="00"/>
    <w:family w:val="swiss"/>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72442" w14:textId="77777777" w:rsidR="00BC22E7" w:rsidRDefault="00BC22E7" w:rsidP="00BC22E7">
      <w:pPr>
        <w:spacing w:after="0" w:line="240" w:lineRule="auto"/>
      </w:pPr>
      <w:r>
        <w:separator/>
      </w:r>
    </w:p>
  </w:footnote>
  <w:footnote w:type="continuationSeparator" w:id="0">
    <w:p w14:paraId="009E35C6" w14:textId="77777777" w:rsidR="00BC22E7" w:rsidRDefault="00BC22E7" w:rsidP="00BC2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4D8B7" w14:textId="13BB80AD" w:rsidR="00BC22E7" w:rsidRDefault="00CB7F39" w:rsidP="00CB7F39">
    <w:pPr>
      <w:pStyle w:val="Yltunniste"/>
      <w:jc w:val="right"/>
    </w:pPr>
    <w:r>
      <w:rPr>
        <w:noProof/>
      </w:rPr>
      <w:drawing>
        <wp:inline distT="0" distB="0" distL="0" distR="0" wp14:anchorId="1B4417A2" wp14:editId="306977EE">
          <wp:extent cx="1384300" cy="313789"/>
          <wp:effectExtent l="0" t="0" r="6350" b="0"/>
          <wp:docPr id="1676737311" name="Kuva 2" descr="Kuva, joka sisältää kohteen Grafiikka, Fontti, kuvakaappaus, symb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37311" name="Kuva 2" descr="Kuva, joka sisältää kohteen Grafiikka, Fontti, kuvakaappaus, symboli&#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416267" cy="321035"/>
                  </a:xfrm>
                  <a:prstGeom prst="rect">
                    <a:avLst/>
                  </a:prstGeom>
                </pic:spPr>
              </pic:pic>
            </a:graphicData>
          </a:graphic>
        </wp:inline>
      </w:drawing>
    </w:r>
  </w:p>
  <w:p w14:paraId="2A09C192" w14:textId="77777777" w:rsidR="00BC22E7" w:rsidRDefault="00BC22E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17285"/>
    <w:multiLevelType w:val="hybridMultilevel"/>
    <w:tmpl w:val="DF5C86EE"/>
    <w:lvl w:ilvl="0" w:tplc="DB283C04">
      <w:numFmt w:val="bullet"/>
      <w:lvlText w:val="-"/>
      <w:lvlJc w:val="left"/>
      <w:pPr>
        <w:ind w:left="720" w:hanging="360"/>
      </w:pPr>
      <w:rPr>
        <w:rFonts w:ascii="Aptos" w:eastAsiaTheme="minorHAnsi" w:hAnsi="Aptos" w:cstheme="minorBidi" w:hint="default"/>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89988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FB"/>
    <w:rsid w:val="00343FFB"/>
    <w:rsid w:val="004358C2"/>
    <w:rsid w:val="00474A18"/>
    <w:rsid w:val="004E223C"/>
    <w:rsid w:val="009A7883"/>
    <w:rsid w:val="00A508DD"/>
    <w:rsid w:val="00B25004"/>
    <w:rsid w:val="00B25799"/>
    <w:rsid w:val="00BC22E7"/>
    <w:rsid w:val="00CB7F39"/>
    <w:rsid w:val="00DA44DF"/>
    <w:rsid w:val="00F236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EBF5"/>
  <w15:chartTrackingRefBased/>
  <w15:docId w15:val="{2163226C-CB05-46CD-9B56-8E806F58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43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43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43FFB"/>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43FFB"/>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43FFB"/>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43FFB"/>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43FFB"/>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43FFB"/>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43FFB"/>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43FFB"/>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43FFB"/>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43FFB"/>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43FFB"/>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43FFB"/>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43FFB"/>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43FFB"/>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43FFB"/>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43FFB"/>
    <w:rPr>
      <w:rFonts w:eastAsiaTheme="majorEastAsia" w:cstheme="majorBidi"/>
      <w:color w:val="272727" w:themeColor="text1" w:themeTint="D8"/>
    </w:rPr>
  </w:style>
  <w:style w:type="paragraph" w:styleId="Otsikko">
    <w:name w:val="Title"/>
    <w:basedOn w:val="Normaali"/>
    <w:next w:val="Normaali"/>
    <w:link w:val="OtsikkoChar"/>
    <w:uiPriority w:val="10"/>
    <w:qFormat/>
    <w:rsid w:val="00343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43FFB"/>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43FFB"/>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43FFB"/>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43FFB"/>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43FFB"/>
    <w:rPr>
      <w:i/>
      <w:iCs/>
      <w:color w:val="404040" w:themeColor="text1" w:themeTint="BF"/>
    </w:rPr>
  </w:style>
  <w:style w:type="paragraph" w:styleId="Luettelokappale">
    <w:name w:val="List Paragraph"/>
    <w:basedOn w:val="Normaali"/>
    <w:uiPriority w:val="34"/>
    <w:qFormat/>
    <w:rsid w:val="00343FFB"/>
    <w:pPr>
      <w:ind w:left="720"/>
      <w:contextualSpacing/>
    </w:pPr>
  </w:style>
  <w:style w:type="character" w:styleId="Voimakaskorostus">
    <w:name w:val="Intense Emphasis"/>
    <w:basedOn w:val="Kappaleenoletusfontti"/>
    <w:uiPriority w:val="21"/>
    <w:qFormat/>
    <w:rsid w:val="00343FFB"/>
    <w:rPr>
      <w:i/>
      <w:iCs/>
      <w:color w:val="0F4761" w:themeColor="accent1" w:themeShade="BF"/>
    </w:rPr>
  </w:style>
  <w:style w:type="paragraph" w:styleId="Erottuvalainaus">
    <w:name w:val="Intense Quote"/>
    <w:basedOn w:val="Normaali"/>
    <w:next w:val="Normaali"/>
    <w:link w:val="ErottuvalainausChar"/>
    <w:uiPriority w:val="30"/>
    <w:qFormat/>
    <w:rsid w:val="00343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43FFB"/>
    <w:rPr>
      <w:i/>
      <w:iCs/>
      <w:color w:val="0F4761" w:themeColor="accent1" w:themeShade="BF"/>
    </w:rPr>
  </w:style>
  <w:style w:type="character" w:styleId="Erottuvaviittaus">
    <w:name w:val="Intense Reference"/>
    <w:basedOn w:val="Kappaleenoletusfontti"/>
    <w:uiPriority w:val="32"/>
    <w:qFormat/>
    <w:rsid w:val="00343FFB"/>
    <w:rPr>
      <w:b/>
      <w:bCs/>
      <w:smallCaps/>
      <w:color w:val="0F4761" w:themeColor="accent1" w:themeShade="BF"/>
      <w:spacing w:val="5"/>
    </w:rPr>
  </w:style>
  <w:style w:type="character" w:styleId="Voimakas">
    <w:name w:val="Strong"/>
    <w:basedOn w:val="Kappaleenoletusfontti"/>
    <w:uiPriority w:val="22"/>
    <w:qFormat/>
    <w:rsid w:val="00B25004"/>
    <w:rPr>
      <w:b/>
      <w:bCs/>
    </w:rPr>
  </w:style>
  <w:style w:type="paragraph" w:styleId="Yltunniste">
    <w:name w:val="header"/>
    <w:basedOn w:val="Normaali"/>
    <w:link w:val="YltunnisteChar"/>
    <w:uiPriority w:val="99"/>
    <w:unhideWhenUsed/>
    <w:rsid w:val="00BC22E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C22E7"/>
  </w:style>
  <w:style w:type="paragraph" w:styleId="Alatunniste">
    <w:name w:val="footer"/>
    <w:basedOn w:val="Normaali"/>
    <w:link w:val="AlatunnisteChar"/>
    <w:uiPriority w:val="99"/>
    <w:unhideWhenUsed/>
    <w:rsid w:val="00BC22E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C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9A0EE58F5FE429119D794737111F4" ma:contentTypeVersion="18" ma:contentTypeDescription="Create a new document." ma:contentTypeScope="" ma:versionID="2057c472f920b495dc22a0a89d3dbe45">
  <xsd:schema xmlns:xsd="http://www.w3.org/2001/XMLSchema" xmlns:xs="http://www.w3.org/2001/XMLSchema" xmlns:p="http://schemas.microsoft.com/office/2006/metadata/properties" xmlns:ns2="79434f80-d6c1-40ca-9cd7-26619cde484b" xmlns:ns3="b3cd21d7-e66e-487f-9010-b98acce7fe08" targetNamespace="http://schemas.microsoft.com/office/2006/metadata/properties" ma:root="true" ma:fieldsID="a308b3c82adeb6d52e16095d052fd864" ns2:_="" ns3:_="">
    <xsd:import namespace="79434f80-d6c1-40ca-9cd7-26619cde484b"/>
    <xsd:import namespace="b3cd21d7-e66e-487f-9010-b98acce7fe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34f80-d6c1-40ca-9cd7-26619cde4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10e702-5494-4154-8799-ff2f5c64d90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cd21d7-e66e-487f-9010-b98acce7fe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121d41-9791-441c-9a18-a573f869495c}" ma:internalName="TaxCatchAll" ma:showField="CatchAllData" ma:web="b3cd21d7-e66e-487f-9010-b98acce7fe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cd21d7-e66e-487f-9010-b98acce7fe08"/>
    <lcf76f155ced4ddcb4097134ff3c332f xmlns="79434f80-d6c1-40ca-9cd7-26619cde48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8667A7-EC4C-4BD5-932D-67B781929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34f80-d6c1-40ca-9cd7-26619cde484b"/>
    <ds:schemaRef ds:uri="b3cd21d7-e66e-487f-9010-b98acce7f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BFD3F-BF6B-49E9-BF69-789E1CA2A1FE}">
  <ds:schemaRefs>
    <ds:schemaRef ds:uri="http://schemas.microsoft.com/sharepoint/v3/contenttype/forms"/>
  </ds:schemaRefs>
</ds:datastoreItem>
</file>

<file path=customXml/itemProps3.xml><?xml version="1.0" encoding="utf-8"?>
<ds:datastoreItem xmlns:ds="http://schemas.openxmlformats.org/officeDocument/2006/customXml" ds:itemID="{201DFE4E-2420-473F-B544-06A43FF2B601}">
  <ds:schemaRefs>
    <ds:schemaRef ds:uri="http://schemas.microsoft.com/office/2006/metadata/properties"/>
    <ds:schemaRef ds:uri="http://schemas.microsoft.com/office/infopath/2007/PartnerControls"/>
    <ds:schemaRef ds:uri="b3cd21d7-e66e-487f-9010-b98acce7fe08"/>
    <ds:schemaRef ds:uri="79434f80-d6c1-40ca-9cd7-26619cde484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180</Words>
  <Characters>1462</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Juho Korpi</dc:creator>
  <cp:keywords/>
  <dc:description/>
  <cp:lastModifiedBy>Krista Alm</cp:lastModifiedBy>
  <cp:revision>6</cp:revision>
  <dcterms:created xsi:type="dcterms:W3CDTF">2024-09-03T10:16:00Z</dcterms:created>
  <dcterms:modified xsi:type="dcterms:W3CDTF">2024-09-04T07:02:00Z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0x0101003949A0EE58F5FE429119D794737111F4</vt:lpwstr>
  </property>
</Properties>
</file>